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23" w:rsidRPr="0057651D" w:rsidRDefault="00257042" w:rsidP="0057651D">
      <w:pPr>
        <w:spacing w:line="360" w:lineRule="auto"/>
        <w:jc w:val="center"/>
        <w:rPr>
          <w:rFonts w:cs="B Nazanin"/>
          <w:b/>
          <w:bCs/>
          <w:sz w:val="28"/>
          <w:szCs w:val="28"/>
          <w:rtl/>
        </w:rPr>
      </w:pPr>
      <w:bookmarkStart w:id="0" w:name="_GoBack"/>
      <w:bookmarkEnd w:id="0"/>
      <w:r w:rsidRPr="0057651D">
        <w:rPr>
          <w:rFonts w:cs="B Nazanin" w:hint="cs"/>
          <w:b/>
          <w:bCs/>
          <w:sz w:val="28"/>
          <w:szCs w:val="28"/>
          <w:rtl/>
        </w:rPr>
        <w:t xml:space="preserve">سوالات </w:t>
      </w:r>
      <w:r w:rsidR="00355B20">
        <w:rPr>
          <w:rFonts w:cs="B Nazanin" w:hint="cs"/>
          <w:b/>
          <w:bCs/>
          <w:sz w:val="28"/>
          <w:szCs w:val="28"/>
          <w:rtl/>
        </w:rPr>
        <w:t xml:space="preserve">مرتبط با </w:t>
      </w:r>
      <w:r w:rsidRPr="0057651D">
        <w:rPr>
          <w:rFonts w:cs="B Nazanin" w:hint="cs"/>
          <w:b/>
          <w:bCs/>
          <w:sz w:val="28"/>
          <w:szCs w:val="28"/>
          <w:rtl/>
        </w:rPr>
        <w:t>پروتکل حمایت های اقتصادی</w:t>
      </w:r>
    </w:p>
    <w:p w:rsidR="00257042" w:rsidRPr="0057651D" w:rsidRDefault="006C4AFC" w:rsidP="0057651D">
      <w:pPr>
        <w:pStyle w:val="ListParagraph"/>
        <w:numPr>
          <w:ilvl w:val="0"/>
          <w:numId w:val="1"/>
        </w:numPr>
        <w:spacing w:line="360" w:lineRule="auto"/>
        <w:jc w:val="both"/>
        <w:rPr>
          <w:rFonts w:cs="B Nazanin"/>
          <w:b/>
          <w:bCs/>
          <w:sz w:val="28"/>
          <w:szCs w:val="28"/>
        </w:rPr>
      </w:pPr>
      <w:r w:rsidRPr="0057651D">
        <w:rPr>
          <w:rFonts w:cs="B Nazanin" w:hint="cs"/>
          <w:b/>
          <w:bCs/>
          <w:sz w:val="28"/>
          <w:szCs w:val="28"/>
          <w:rtl/>
        </w:rPr>
        <w:t>حمایت اقتصادی از اتباع افغانستان که فاقد بیمه بوده و حضور غیر مجاز دارند چگونه است؟</w:t>
      </w:r>
    </w:p>
    <w:p w:rsidR="006C4AFC" w:rsidRPr="0057651D" w:rsidRDefault="006C4AFC" w:rsidP="0057651D">
      <w:pPr>
        <w:pStyle w:val="ListParagraph"/>
        <w:spacing w:line="360" w:lineRule="auto"/>
        <w:jc w:val="both"/>
        <w:rPr>
          <w:rFonts w:cs="B Nazanin"/>
          <w:sz w:val="28"/>
          <w:szCs w:val="28"/>
          <w:rtl/>
        </w:rPr>
      </w:pPr>
      <w:r w:rsidRPr="0057651D">
        <w:rPr>
          <w:rFonts w:cs="B Nazanin" w:hint="cs"/>
          <w:sz w:val="28"/>
          <w:szCs w:val="28"/>
          <w:rtl/>
        </w:rPr>
        <w:t xml:space="preserve">اتباع بیگانه جزء طبقه ی اصلی </w:t>
      </w:r>
      <w:r w:rsidRPr="0057651D">
        <w:rPr>
          <w:rFonts w:cs="B Nazanin" w:hint="cs"/>
          <w:b/>
          <w:bCs/>
          <w:sz w:val="28"/>
          <w:szCs w:val="28"/>
          <w:u w:val="single"/>
          <w:rtl/>
        </w:rPr>
        <w:t>مدارک هویتی و بیمه- اتباع فاقد کد آمایش</w:t>
      </w:r>
      <w:r w:rsidRPr="0057651D">
        <w:rPr>
          <w:rFonts w:cs="B Nazanin" w:hint="cs"/>
          <w:sz w:val="28"/>
          <w:szCs w:val="28"/>
          <w:rtl/>
        </w:rPr>
        <w:t xml:space="preserve"> هستند که نمی توان برای آنها بیمه ی درمانی تهیه کرد و صورتحساب آنها به صورت ازاد محاسبه می شود و هر گونه حمایت اقتصادی از آنها از </w:t>
      </w:r>
      <w:r w:rsidRPr="0057651D">
        <w:rPr>
          <w:rFonts w:cs="B Nazanin" w:hint="cs"/>
          <w:b/>
          <w:bCs/>
          <w:sz w:val="28"/>
          <w:szCs w:val="28"/>
          <w:u w:val="single"/>
          <w:rtl/>
        </w:rPr>
        <w:t>آورده های غیر از وزرات بهداشت</w:t>
      </w:r>
      <w:r w:rsidRPr="0057651D">
        <w:rPr>
          <w:rFonts w:cs="B Nazanin" w:hint="cs"/>
          <w:sz w:val="28"/>
          <w:szCs w:val="28"/>
          <w:rtl/>
        </w:rPr>
        <w:t xml:space="preserve"> تامین می شود. یعنی مددکاران اجتماعی می توانند از استانداری ها، دفاتر و نمایندگی های سفارت، موسسات خیریه ی دولتی و غیر دولتی برای حمایت از این بیماران به </w:t>
      </w:r>
      <w:r w:rsidRPr="0057651D">
        <w:rPr>
          <w:rFonts w:cs="B Nazanin" w:hint="cs"/>
          <w:b/>
          <w:bCs/>
          <w:sz w:val="28"/>
          <w:szCs w:val="28"/>
          <w:u w:val="single"/>
          <w:rtl/>
        </w:rPr>
        <w:t>میزان 20 درصد</w:t>
      </w:r>
      <w:r w:rsidRPr="0057651D">
        <w:rPr>
          <w:rFonts w:cs="B Nazanin" w:hint="cs"/>
          <w:sz w:val="28"/>
          <w:szCs w:val="28"/>
          <w:rtl/>
        </w:rPr>
        <w:t xml:space="preserve"> استفاده کنند.</w:t>
      </w:r>
      <w:r w:rsidR="004E3F79" w:rsidRPr="0057651D">
        <w:rPr>
          <w:rFonts w:cs="B Nazanin" w:hint="cs"/>
          <w:sz w:val="28"/>
          <w:szCs w:val="28"/>
          <w:rtl/>
        </w:rPr>
        <w:t xml:space="preserve"> هزینه ی این بیماران در صورتی که قادر به پرداخت آن نباشند در ردیف هزینه های تحمیلی بیمارستان است و از درآمدهای بیمارستان کسر می گردد.</w:t>
      </w:r>
    </w:p>
    <w:p w:rsidR="00CE6C66" w:rsidRPr="0057651D" w:rsidRDefault="00CE6C66" w:rsidP="0057651D">
      <w:pPr>
        <w:pStyle w:val="ListParagraph"/>
        <w:numPr>
          <w:ilvl w:val="0"/>
          <w:numId w:val="1"/>
        </w:numPr>
        <w:spacing w:line="360" w:lineRule="auto"/>
        <w:jc w:val="both"/>
        <w:rPr>
          <w:rFonts w:cs="B Nazanin"/>
          <w:b/>
          <w:bCs/>
          <w:sz w:val="28"/>
          <w:szCs w:val="28"/>
        </w:rPr>
      </w:pPr>
      <w:r w:rsidRPr="0057651D">
        <w:rPr>
          <w:rFonts w:cs="B Nazanin" w:hint="cs"/>
          <w:b/>
          <w:bCs/>
          <w:sz w:val="28"/>
          <w:szCs w:val="28"/>
          <w:rtl/>
        </w:rPr>
        <w:t>در مورد بیماران ایرانی فاقد بیمه ی درمانی که به دلایلی مانند زایمان، جراحی های اورژانسی یک روز در بیمارستان حضور دارند و امکان بیمه نمودن آنها وجود ندارد، می توان از تخفیفات مددکاری اجتماعی استفاده نمود؟</w:t>
      </w:r>
    </w:p>
    <w:p w:rsidR="00CE6C66" w:rsidRPr="0057651D" w:rsidRDefault="00CE6C66" w:rsidP="0057651D">
      <w:pPr>
        <w:pStyle w:val="ListParagraph"/>
        <w:spacing w:line="360" w:lineRule="auto"/>
        <w:jc w:val="both"/>
        <w:rPr>
          <w:rFonts w:cs="B Nazanin"/>
          <w:sz w:val="28"/>
          <w:szCs w:val="28"/>
          <w:rtl/>
        </w:rPr>
      </w:pPr>
      <w:r w:rsidRPr="0057651D">
        <w:rPr>
          <w:rFonts w:cs="B Nazanin" w:hint="cs"/>
          <w:b/>
          <w:bCs/>
          <w:sz w:val="28"/>
          <w:szCs w:val="28"/>
          <w:u w:val="single"/>
          <w:rtl/>
        </w:rPr>
        <w:t>خیر</w:t>
      </w:r>
      <w:r w:rsidRPr="0057651D">
        <w:rPr>
          <w:rFonts w:cs="B Nazanin" w:hint="cs"/>
          <w:sz w:val="28"/>
          <w:szCs w:val="28"/>
          <w:rtl/>
        </w:rPr>
        <w:t>، هیچ فرد ایرانی فاقد بیمه ی درمانی نمی تواند از حمایت های گروه آورده های اقتصادی وزارت بهداشت استفاده کند. در صورت نیاز مددکاران اجتماعی می توانند از سایر منابع حمایتی برای این افراد استفاده نمایند. دستورالعمل های حمایتی وزارت بهداشت صرفا شامل بیمارانی است که دارای بیمه ی درمانی می باشند. این گروه بیماران از آورده های خیرین و موسسات دولتی و غیر دولتی می توانند مشمول حمایت قرار گیرند.</w:t>
      </w:r>
    </w:p>
    <w:p w:rsidR="004E3F79" w:rsidRPr="0057651D" w:rsidRDefault="004E3F79" w:rsidP="0057651D">
      <w:pPr>
        <w:pStyle w:val="ListParagraph"/>
        <w:numPr>
          <w:ilvl w:val="0"/>
          <w:numId w:val="1"/>
        </w:numPr>
        <w:spacing w:line="360" w:lineRule="auto"/>
        <w:jc w:val="both"/>
        <w:rPr>
          <w:rFonts w:cs="B Nazanin"/>
          <w:b/>
          <w:bCs/>
          <w:sz w:val="28"/>
          <w:szCs w:val="28"/>
        </w:rPr>
      </w:pPr>
      <w:r w:rsidRPr="0057651D">
        <w:rPr>
          <w:rFonts w:cs="B Nazanin" w:hint="cs"/>
          <w:b/>
          <w:bCs/>
          <w:sz w:val="28"/>
          <w:szCs w:val="28"/>
          <w:rtl/>
        </w:rPr>
        <w:t>آیا حمایت های اقتصادی مددکاران اجتماعی شامل پرسنل بیمارستان می شود؟</w:t>
      </w:r>
    </w:p>
    <w:p w:rsidR="004E3F79" w:rsidRPr="0057651D" w:rsidRDefault="004E3F79" w:rsidP="0057651D">
      <w:pPr>
        <w:pStyle w:val="ListParagraph"/>
        <w:spacing w:line="360" w:lineRule="auto"/>
        <w:jc w:val="both"/>
        <w:rPr>
          <w:rFonts w:cs="B Nazanin"/>
          <w:sz w:val="28"/>
          <w:szCs w:val="28"/>
          <w:rtl/>
        </w:rPr>
      </w:pPr>
      <w:r w:rsidRPr="0057651D">
        <w:rPr>
          <w:rFonts w:cs="B Nazanin" w:hint="cs"/>
          <w:sz w:val="28"/>
          <w:szCs w:val="28"/>
          <w:rtl/>
        </w:rPr>
        <w:t xml:space="preserve">پرسنل بیمارستان در صورتی که عضو یکی از </w:t>
      </w:r>
      <w:r w:rsidR="00F70D18" w:rsidRPr="0057651D">
        <w:rPr>
          <w:rFonts w:cs="B Nazanin" w:hint="cs"/>
          <w:sz w:val="28"/>
          <w:szCs w:val="28"/>
          <w:rtl/>
        </w:rPr>
        <w:t xml:space="preserve">گروه های آسیب پذیر بوده و با توجه به ارزیابی های مددکار اجتماعی نیازمند دریافت حمایت های اقتصادی باشند مانند سایر گروه ها می توانند از تخفیف </w:t>
      </w:r>
      <w:r w:rsidR="00F70D18" w:rsidRPr="0057651D">
        <w:rPr>
          <w:rFonts w:cs="B Nazanin" w:hint="cs"/>
          <w:sz w:val="28"/>
          <w:szCs w:val="28"/>
          <w:rtl/>
        </w:rPr>
        <w:lastRenderedPageBreak/>
        <w:t>های مددکاری اجتماعی استفاده کنند. در غیر این صورت مانند بیماران فراری، حوادث حین کار و مصدومین درگیری مشمول حمایت های اقتصادی نخواهند شد. منظور از تخفیفات پرسنلی، مساعدت هایی است که دانشگاه های علوم پزشکی یا بیمارستان ها در حوزه ی درمان صرفا به پرسنل خود ارائه می کنند که این تخفیفات جزء حمایت های اقتصادی مددکاران اجتماعی نبوده و توسط واحد های دیگر ارائه می شود.</w:t>
      </w:r>
    </w:p>
    <w:p w:rsidR="00F70D18" w:rsidRPr="0057651D" w:rsidRDefault="00C3233A" w:rsidP="0057651D">
      <w:pPr>
        <w:pStyle w:val="ListParagraph"/>
        <w:numPr>
          <w:ilvl w:val="0"/>
          <w:numId w:val="1"/>
        </w:numPr>
        <w:spacing w:line="360" w:lineRule="auto"/>
        <w:jc w:val="both"/>
        <w:rPr>
          <w:rFonts w:cs="B Nazanin"/>
          <w:b/>
          <w:bCs/>
          <w:sz w:val="28"/>
          <w:szCs w:val="28"/>
        </w:rPr>
      </w:pPr>
      <w:r w:rsidRPr="0057651D">
        <w:rPr>
          <w:rFonts w:cs="B Nazanin" w:hint="cs"/>
          <w:b/>
          <w:bCs/>
          <w:sz w:val="28"/>
          <w:szCs w:val="28"/>
          <w:rtl/>
        </w:rPr>
        <w:t xml:space="preserve">روند حمایت های اقتصادی برای بیمارانی که دستورالعمل وزارتی در مورد آنها وجود دارد چگونه است؟ </w:t>
      </w:r>
    </w:p>
    <w:p w:rsidR="001F33CC" w:rsidRPr="0057651D" w:rsidRDefault="001F33CC" w:rsidP="0057651D">
      <w:pPr>
        <w:pStyle w:val="ListParagraph"/>
        <w:spacing w:line="360" w:lineRule="auto"/>
        <w:jc w:val="both"/>
        <w:rPr>
          <w:rFonts w:cs="B Nazanin"/>
          <w:sz w:val="28"/>
          <w:szCs w:val="28"/>
          <w:rtl/>
        </w:rPr>
      </w:pPr>
      <w:r w:rsidRPr="0057651D">
        <w:rPr>
          <w:rFonts w:cs="B Nazanin" w:hint="cs"/>
          <w:sz w:val="28"/>
          <w:szCs w:val="28"/>
          <w:rtl/>
        </w:rPr>
        <w:t>بیمارانی که دستورالعمل وزارتی در مورد آنها وجود دارد مانند بیماران خاص، صعب العلاج، تصادفی</w:t>
      </w:r>
      <w:r w:rsidR="007C0D07" w:rsidRPr="0057651D">
        <w:rPr>
          <w:rFonts w:cs="B Nazanin" w:hint="cs"/>
          <w:sz w:val="28"/>
          <w:szCs w:val="28"/>
          <w:rtl/>
        </w:rPr>
        <w:t>، اهدا عضو و پیوندی</w:t>
      </w:r>
      <w:r w:rsidRPr="0057651D">
        <w:rPr>
          <w:rFonts w:cs="B Nazanin" w:hint="cs"/>
          <w:sz w:val="28"/>
          <w:szCs w:val="28"/>
          <w:rtl/>
        </w:rPr>
        <w:t xml:space="preserve"> و... مشمول این دستورالعمل نمی شوند و پس از انتخاب گروه هدف مربوطه، درصد حمایت اقتصادی به صورت پیش فرض صفر در نظر گرفته می شود. لازم است تا واحد های حسابداری و </w:t>
      </w:r>
      <w:r w:rsidR="00855E95" w:rsidRPr="0057651D">
        <w:rPr>
          <w:rFonts w:cs="B Nazanin" w:hint="cs"/>
          <w:sz w:val="28"/>
          <w:szCs w:val="28"/>
          <w:rtl/>
        </w:rPr>
        <w:t>درآمد، اقدامات لازم برای اعمال تخفیفات را به صورت سیستمی انجام دهند.</w:t>
      </w:r>
    </w:p>
    <w:p w:rsidR="00B42DFD" w:rsidRPr="0057651D" w:rsidRDefault="005351FF" w:rsidP="0057651D">
      <w:pPr>
        <w:pStyle w:val="ListParagraph"/>
        <w:numPr>
          <w:ilvl w:val="0"/>
          <w:numId w:val="1"/>
        </w:numPr>
        <w:spacing w:line="360" w:lineRule="auto"/>
        <w:jc w:val="both"/>
        <w:rPr>
          <w:rFonts w:cs="B Nazanin"/>
          <w:b/>
          <w:bCs/>
          <w:sz w:val="28"/>
          <w:szCs w:val="28"/>
        </w:rPr>
      </w:pPr>
      <w:r w:rsidRPr="0057651D">
        <w:rPr>
          <w:rFonts w:cs="B Nazanin" w:hint="cs"/>
          <w:b/>
          <w:bCs/>
          <w:sz w:val="28"/>
          <w:szCs w:val="28"/>
          <w:rtl/>
        </w:rPr>
        <w:t>چنانچه بیماران خاص، حاد و مزمن یا صعب العلاج به عللی غیر از بیماری اصلی به بیمارستان مراجعه کنند آیا مشمول تخفیفات مددکاری اجتماعی می شوند؟</w:t>
      </w:r>
    </w:p>
    <w:p w:rsidR="005351FF" w:rsidRPr="0057651D" w:rsidRDefault="005351FF" w:rsidP="0057651D">
      <w:pPr>
        <w:pStyle w:val="ListParagraph"/>
        <w:spacing w:line="360" w:lineRule="auto"/>
        <w:jc w:val="both"/>
        <w:rPr>
          <w:rFonts w:cs="B Nazanin"/>
          <w:sz w:val="28"/>
          <w:szCs w:val="28"/>
          <w:rtl/>
        </w:rPr>
      </w:pPr>
      <w:r w:rsidRPr="0057651D">
        <w:rPr>
          <w:rFonts w:cs="B Nazanin" w:hint="cs"/>
          <w:sz w:val="28"/>
          <w:szCs w:val="28"/>
          <w:rtl/>
        </w:rPr>
        <w:t>اگر بیماران</w:t>
      </w:r>
      <w:r w:rsidRPr="0057651D">
        <w:rPr>
          <w:rFonts w:cs="B Nazanin"/>
          <w:sz w:val="28"/>
          <w:szCs w:val="28"/>
          <w:rtl/>
        </w:rPr>
        <w:t xml:space="preserve"> </w:t>
      </w:r>
      <w:r w:rsidRPr="0057651D">
        <w:rPr>
          <w:rFonts w:cs="B Nazanin" w:hint="cs"/>
          <w:sz w:val="28"/>
          <w:szCs w:val="28"/>
          <w:rtl/>
        </w:rPr>
        <w:t>خاص</w:t>
      </w:r>
      <w:r w:rsidRPr="0057651D">
        <w:rPr>
          <w:rFonts w:cs="B Nazanin"/>
          <w:sz w:val="28"/>
          <w:szCs w:val="28"/>
          <w:rtl/>
        </w:rPr>
        <w:t xml:space="preserve"> </w:t>
      </w:r>
      <w:r w:rsidRPr="0057651D">
        <w:rPr>
          <w:rFonts w:cs="B Nazanin" w:hint="cs"/>
          <w:sz w:val="28"/>
          <w:szCs w:val="28"/>
          <w:rtl/>
        </w:rPr>
        <w:t>یا</w:t>
      </w:r>
      <w:r w:rsidRPr="0057651D">
        <w:rPr>
          <w:rFonts w:cs="B Nazanin"/>
          <w:sz w:val="28"/>
          <w:szCs w:val="28"/>
          <w:rtl/>
        </w:rPr>
        <w:t xml:space="preserve"> </w:t>
      </w:r>
      <w:r w:rsidRPr="0057651D">
        <w:rPr>
          <w:rFonts w:cs="B Nazanin" w:hint="cs"/>
          <w:sz w:val="28"/>
          <w:szCs w:val="28"/>
          <w:rtl/>
        </w:rPr>
        <w:t>صعب</w:t>
      </w:r>
      <w:r w:rsidRPr="0057651D">
        <w:rPr>
          <w:rFonts w:cs="B Nazanin"/>
          <w:sz w:val="28"/>
          <w:szCs w:val="28"/>
          <w:rtl/>
        </w:rPr>
        <w:t xml:space="preserve"> </w:t>
      </w:r>
      <w:r w:rsidRPr="0057651D">
        <w:rPr>
          <w:rFonts w:cs="B Nazanin" w:hint="cs"/>
          <w:sz w:val="28"/>
          <w:szCs w:val="28"/>
          <w:rtl/>
        </w:rPr>
        <w:t>العلاج</w:t>
      </w:r>
      <w:r w:rsidRPr="0057651D">
        <w:rPr>
          <w:rFonts w:cs="B Nazanin"/>
          <w:sz w:val="28"/>
          <w:szCs w:val="28"/>
          <w:rtl/>
        </w:rPr>
        <w:t xml:space="preserve"> </w:t>
      </w:r>
      <w:r w:rsidRPr="0057651D">
        <w:rPr>
          <w:rFonts w:cs="B Nazanin" w:hint="cs"/>
          <w:sz w:val="28"/>
          <w:szCs w:val="28"/>
          <w:rtl/>
        </w:rPr>
        <w:t>به</w:t>
      </w:r>
      <w:r w:rsidRPr="0057651D">
        <w:rPr>
          <w:rFonts w:cs="B Nazanin"/>
          <w:sz w:val="28"/>
          <w:szCs w:val="28"/>
          <w:rtl/>
        </w:rPr>
        <w:t xml:space="preserve"> </w:t>
      </w:r>
      <w:r w:rsidRPr="0057651D">
        <w:rPr>
          <w:rFonts w:cs="B Nazanin" w:hint="cs"/>
          <w:sz w:val="28"/>
          <w:szCs w:val="28"/>
          <w:rtl/>
        </w:rPr>
        <w:t>عللی</w:t>
      </w:r>
      <w:r w:rsidRPr="0057651D">
        <w:rPr>
          <w:rFonts w:cs="B Nazanin"/>
          <w:sz w:val="28"/>
          <w:szCs w:val="28"/>
          <w:rtl/>
        </w:rPr>
        <w:t xml:space="preserve"> </w:t>
      </w:r>
      <w:r w:rsidRPr="0057651D">
        <w:rPr>
          <w:rFonts w:cs="B Nazanin" w:hint="cs"/>
          <w:sz w:val="28"/>
          <w:szCs w:val="28"/>
          <w:rtl/>
        </w:rPr>
        <w:t>غیر</w:t>
      </w:r>
      <w:r w:rsidRPr="0057651D">
        <w:rPr>
          <w:rFonts w:cs="B Nazanin"/>
          <w:sz w:val="28"/>
          <w:szCs w:val="28"/>
          <w:rtl/>
        </w:rPr>
        <w:t xml:space="preserve"> </w:t>
      </w:r>
      <w:r w:rsidRPr="0057651D">
        <w:rPr>
          <w:rFonts w:cs="B Nazanin" w:hint="cs"/>
          <w:sz w:val="28"/>
          <w:szCs w:val="28"/>
          <w:rtl/>
        </w:rPr>
        <w:t>از</w:t>
      </w:r>
      <w:r w:rsidRPr="0057651D">
        <w:rPr>
          <w:rFonts w:cs="B Nazanin"/>
          <w:sz w:val="28"/>
          <w:szCs w:val="28"/>
          <w:rtl/>
        </w:rPr>
        <w:t xml:space="preserve"> </w:t>
      </w:r>
      <w:r w:rsidRPr="0057651D">
        <w:rPr>
          <w:rFonts w:cs="B Nazanin" w:hint="cs"/>
          <w:sz w:val="28"/>
          <w:szCs w:val="28"/>
          <w:rtl/>
        </w:rPr>
        <w:t>بیماری</w:t>
      </w:r>
      <w:r w:rsidRPr="0057651D">
        <w:rPr>
          <w:rFonts w:cs="B Nazanin"/>
          <w:sz w:val="28"/>
          <w:szCs w:val="28"/>
          <w:rtl/>
        </w:rPr>
        <w:t xml:space="preserve"> </w:t>
      </w:r>
      <w:r w:rsidRPr="0057651D">
        <w:rPr>
          <w:rFonts w:cs="B Nazanin" w:hint="cs"/>
          <w:sz w:val="28"/>
          <w:szCs w:val="28"/>
          <w:rtl/>
        </w:rPr>
        <w:t>اصلی</w:t>
      </w:r>
      <w:r w:rsidRPr="0057651D">
        <w:rPr>
          <w:rFonts w:cs="B Nazanin"/>
          <w:sz w:val="28"/>
          <w:szCs w:val="28"/>
          <w:rtl/>
        </w:rPr>
        <w:t xml:space="preserve"> </w:t>
      </w:r>
      <w:r w:rsidRPr="0057651D">
        <w:rPr>
          <w:rFonts w:cs="B Nazanin" w:hint="cs"/>
          <w:sz w:val="28"/>
          <w:szCs w:val="28"/>
          <w:rtl/>
        </w:rPr>
        <w:t>به</w:t>
      </w:r>
      <w:r w:rsidRPr="0057651D">
        <w:rPr>
          <w:rFonts w:cs="B Nazanin"/>
          <w:sz w:val="28"/>
          <w:szCs w:val="28"/>
          <w:rtl/>
        </w:rPr>
        <w:t xml:space="preserve"> </w:t>
      </w:r>
      <w:r w:rsidRPr="0057651D">
        <w:rPr>
          <w:rFonts w:cs="B Nazanin" w:hint="cs"/>
          <w:sz w:val="28"/>
          <w:szCs w:val="28"/>
          <w:rtl/>
        </w:rPr>
        <w:t>بیمارستان</w:t>
      </w:r>
      <w:r w:rsidRPr="0057651D">
        <w:rPr>
          <w:rFonts w:cs="B Nazanin"/>
          <w:sz w:val="28"/>
          <w:szCs w:val="28"/>
          <w:rtl/>
        </w:rPr>
        <w:t xml:space="preserve"> </w:t>
      </w:r>
      <w:r w:rsidRPr="0057651D">
        <w:rPr>
          <w:rFonts w:cs="B Nazanin" w:hint="cs"/>
          <w:sz w:val="28"/>
          <w:szCs w:val="28"/>
          <w:rtl/>
        </w:rPr>
        <w:t>مراجعه</w:t>
      </w:r>
      <w:r w:rsidRPr="0057651D">
        <w:rPr>
          <w:rFonts w:cs="B Nazanin"/>
          <w:sz w:val="28"/>
          <w:szCs w:val="28"/>
          <w:rtl/>
        </w:rPr>
        <w:t xml:space="preserve"> </w:t>
      </w:r>
      <w:r w:rsidRPr="0057651D">
        <w:rPr>
          <w:rFonts w:cs="B Nazanin" w:hint="cs"/>
          <w:sz w:val="28"/>
          <w:szCs w:val="28"/>
          <w:rtl/>
        </w:rPr>
        <w:t>کنند (مثلا شکستگی دست، اقدام به خودکشی ) و مددکار اجتماعی پس از ارزیابی های تخصصی به این نتیجه رسید که این بیماران به حمایت های اقتصادی نیاز دارند در این صورت می توانند از درصد مورد نظر برای حمایت از این بیماران استفاده کند. در این صورت لازم به درج گزینه ی بیماری خاص نمی باشد زیرا درصد تخفیف صفر می شود اما در قسمت توضیحات می توان به بیماری و نوع ان اشاره کرد.</w:t>
      </w:r>
    </w:p>
    <w:p w:rsidR="00232CF7" w:rsidRPr="0057651D" w:rsidRDefault="00232CF7" w:rsidP="0057651D">
      <w:pPr>
        <w:pStyle w:val="ListParagraph"/>
        <w:numPr>
          <w:ilvl w:val="0"/>
          <w:numId w:val="1"/>
        </w:numPr>
        <w:spacing w:line="360" w:lineRule="auto"/>
        <w:jc w:val="both"/>
        <w:rPr>
          <w:rFonts w:cs="B Nazanin"/>
          <w:b/>
          <w:bCs/>
          <w:sz w:val="28"/>
          <w:szCs w:val="28"/>
        </w:rPr>
      </w:pPr>
      <w:r w:rsidRPr="0057651D">
        <w:rPr>
          <w:rFonts w:cs="B Nazanin" w:hint="cs"/>
          <w:b/>
          <w:bCs/>
          <w:sz w:val="28"/>
          <w:szCs w:val="28"/>
          <w:rtl/>
        </w:rPr>
        <w:t>در مورد طبقه ی اصلی مشکل سرپرست خانواده، آیا منظور مشکلاتی است که اخیرا خانواده با آن مواجه شده است یا مشکلات گذشته نیز مد نظر است؟</w:t>
      </w:r>
    </w:p>
    <w:p w:rsidR="00232CF7" w:rsidRPr="0057651D" w:rsidRDefault="00232CF7" w:rsidP="0057651D">
      <w:pPr>
        <w:spacing w:line="360" w:lineRule="auto"/>
        <w:ind w:left="360"/>
        <w:jc w:val="both"/>
        <w:rPr>
          <w:rFonts w:cs="B Nazanin"/>
          <w:sz w:val="28"/>
          <w:szCs w:val="28"/>
          <w:rtl/>
        </w:rPr>
      </w:pPr>
      <w:r w:rsidRPr="0057651D">
        <w:rPr>
          <w:rFonts w:cs="B Nazanin" w:hint="cs"/>
          <w:sz w:val="28"/>
          <w:szCs w:val="28"/>
          <w:rtl/>
        </w:rPr>
        <w:lastRenderedPageBreak/>
        <w:t>در</w:t>
      </w:r>
      <w:r w:rsidRPr="0057651D">
        <w:rPr>
          <w:rFonts w:cs="B Nazanin"/>
          <w:sz w:val="28"/>
          <w:szCs w:val="28"/>
          <w:rtl/>
        </w:rPr>
        <w:t xml:space="preserve"> </w:t>
      </w:r>
      <w:r w:rsidRPr="0057651D">
        <w:rPr>
          <w:rFonts w:cs="B Nazanin" w:hint="cs"/>
          <w:sz w:val="28"/>
          <w:szCs w:val="28"/>
          <w:rtl/>
        </w:rPr>
        <w:t>مورد</w:t>
      </w:r>
      <w:r w:rsidRPr="0057651D">
        <w:rPr>
          <w:rFonts w:cs="B Nazanin"/>
          <w:sz w:val="28"/>
          <w:szCs w:val="28"/>
          <w:rtl/>
        </w:rPr>
        <w:t xml:space="preserve"> </w:t>
      </w:r>
      <w:r w:rsidRPr="0057651D">
        <w:rPr>
          <w:rFonts w:cs="B Nazanin" w:hint="cs"/>
          <w:sz w:val="28"/>
          <w:szCs w:val="28"/>
          <w:rtl/>
        </w:rPr>
        <w:t>طبقه</w:t>
      </w:r>
      <w:r w:rsidRPr="0057651D">
        <w:rPr>
          <w:rFonts w:cs="B Nazanin"/>
          <w:sz w:val="28"/>
          <w:szCs w:val="28"/>
          <w:rtl/>
        </w:rPr>
        <w:t xml:space="preserve"> </w:t>
      </w:r>
      <w:r w:rsidRPr="0057651D">
        <w:rPr>
          <w:rFonts w:cs="B Nazanin" w:hint="cs"/>
          <w:sz w:val="28"/>
          <w:szCs w:val="28"/>
          <w:rtl/>
        </w:rPr>
        <w:t>ی</w:t>
      </w:r>
      <w:r w:rsidRPr="0057651D">
        <w:rPr>
          <w:rFonts w:cs="B Nazanin"/>
          <w:sz w:val="28"/>
          <w:szCs w:val="28"/>
          <w:rtl/>
        </w:rPr>
        <w:t xml:space="preserve"> </w:t>
      </w:r>
      <w:r w:rsidRPr="0057651D">
        <w:rPr>
          <w:rFonts w:cs="B Nazanin" w:hint="cs"/>
          <w:sz w:val="28"/>
          <w:szCs w:val="28"/>
          <w:rtl/>
        </w:rPr>
        <w:t>اصلی</w:t>
      </w:r>
      <w:r w:rsidRPr="0057651D">
        <w:rPr>
          <w:rFonts w:cs="B Nazanin"/>
          <w:sz w:val="28"/>
          <w:szCs w:val="28"/>
          <w:rtl/>
        </w:rPr>
        <w:t xml:space="preserve"> </w:t>
      </w:r>
      <w:r w:rsidRPr="0057651D">
        <w:rPr>
          <w:rFonts w:cs="B Nazanin" w:hint="cs"/>
          <w:sz w:val="28"/>
          <w:szCs w:val="28"/>
          <w:rtl/>
        </w:rPr>
        <w:t>مشکل</w:t>
      </w:r>
      <w:r w:rsidRPr="0057651D">
        <w:rPr>
          <w:rFonts w:cs="B Nazanin"/>
          <w:sz w:val="28"/>
          <w:szCs w:val="28"/>
          <w:rtl/>
        </w:rPr>
        <w:t xml:space="preserve"> </w:t>
      </w:r>
      <w:r w:rsidRPr="0057651D">
        <w:rPr>
          <w:rFonts w:cs="B Nazanin" w:hint="cs"/>
          <w:sz w:val="28"/>
          <w:szCs w:val="28"/>
          <w:rtl/>
        </w:rPr>
        <w:t>سرپرست</w:t>
      </w:r>
      <w:r w:rsidRPr="0057651D">
        <w:rPr>
          <w:rFonts w:cs="B Nazanin"/>
          <w:sz w:val="28"/>
          <w:szCs w:val="28"/>
          <w:rtl/>
        </w:rPr>
        <w:t xml:space="preserve"> </w:t>
      </w:r>
      <w:r w:rsidRPr="0057651D">
        <w:rPr>
          <w:rFonts w:cs="B Nazanin" w:hint="cs"/>
          <w:sz w:val="28"/>
          <w:szCs w:val="28"/>
          <w:rtl/>
        </w:rPr>
        <w:t>خانواده،</w:t>
      </w:r>
      <w:r w:rsidRPr="0057651D">
        <w:rPr>
          <w:rFonts w:cs="B Nazanin"/>
          <w:sz w:val="28"/>
          <w:szCs w:val="28"/>
          <w:rtl/>
        </w:rPr>
        <w:t xml:space="preserve"> </w:t>
      </w:r>
      <w:r w:rsidRPr="0057651D">
        <w:rPr>
          <w:rFonts w:cs="B Nazanin" w:hint="cs"/>
          <w:sz w:val="28"/>
          <w:szCs w:val="28"/>
          <w:rtl/>
        </w:rPr>
        <w:t xml:space="preserve"> صرفا منظور</w:t>
      </w:r>
      <w:r w:rsidRPr="0057651D">
        <w:rPr>
          <w:rFonts w:cs="B Nazanin"/>
          <w:sz w:val="28"/>
          <w:szCs w:val="28"/>
          <w:rtl/>
        </w:rPr>
        <w:t xml:space="preserve"> </w:t>
      </w:r>
      <w:r w:rsidRPr="0057651D">
        <w:rPr>
          <w:rFonts w:cs="B Nazanin" w:hint="cs"/>
          <w:sz w:val="28"/>
          <w:szCs w:val="28"/>
          <w:rtl/>
        </w:rPr>
        <w:t>مشکلاتی</w:t>
      </w:r>
      <w:r w:rsidRPr="0057651D">
        <w:rPr>
          <w:rFonts w:cs="B Nazanin"/>
          <w:sz w:val="28"/>
          <w:szCs w:val="28"/>
          <w:rtl/>
        </w:rPr>
        <w:t xml:space="preserve"> </w:t>
      </w:r>
      <w:r w:rsidRPr="0057651D">
        <w:rPr>
          <w:rFonts w:cs="B Nazanin" w:hint="cs"/>
          <w:sz w:val="28"/>
          <w:szCs w:val="28"/>
          <w:rtl/>
        </w:rPr>
        <w:t>نیست</w:t>
      </w:r>
      <w:r w:rsidRPr="0057651D">
        <w:rPr>
          <w:rFonts w:cs="B Nazanin"/>
          <w:sz w:val="28"/>
          <w:szCs w:val="28"/>
          <w:rtl/>
        </w:rPr>
        <w:t xml:space="preserve"> </w:t>
      </w:r>
      <w:r w:rsidRPr="0057651D">
        <w:rPr>
          <w:rFonts w:cs="B Nazanin" w:hint="cs"/>
          <w:sz w:val="28"/>
          <w:szCs w:val="28"/>
          <w:rtl/>
        </w:rPr>
        <w:t>که</w:t>
      </w:r>
      <w:r w:rsidRPr="0057651D">
        <w:rPr>
          <w:rFonts w:cs="B Nazanin"/>
          <w:sz w:val="28"/>
          <w:szCs w:val="28"/>
          <w:rtl/>
        </w:rPr>
        <w:t xml:space="preserve"> </w:t>
      </w:r>
      <w:r w:rsidRPr="0057651D">
        <w:rPr>
          <w:rFonts w:cs="B Nazanin" w:hint="cs"/>
          <w:sz w:val="28"/>
          <w:szCs w:val="28"/>
          <w:rtl/>
        </w:rPr>
        <w:t>اخیرا</w:t>
      </w:r>
      <w:r w:rsidRPr="0057651D">
        <w:rPr>
          <w:rFonts w:cs="B Nazanin"/>
          <w:sz w:val="28"/>
          <w:szCs w:val="28"/>
          <w:rtl/>
        </w:rPr>
        <w:t xml:space="preserve"> </w:t>
      </w:r>
      <w:r w:rsidRPr="0057651D">
        <w:rPr>
          <w:rFonts w:cs="B Nazanin" w:hint="cs"/>
          <w:sz w:val="28"/>
          <w:szCs w:val="28"/>
          <w:rtl/>
        </w:rPr>
        <w:t>خانواده</w:t>
      </w:r>
      <w:r w:rsidRPr="0057651D">
        <w:rPr>
          <w:rFonts w:cs="B Nazanin"/>
          <w:sz w:val="28"/>
          <w:szCs w:val="28"/>
          <w:rtl/>
        </w:rPr>
        <w:t xml:space="preserve"> </w:t>
      </w:r>
      <w:r w:rsidRPr="0057651D">
        <w:rPr>
          <w:rFonts w:cs="B Nazanin" w:hint="cs"/>
          <w:sz w:val="28"/>
          <w:szCs w:val="28"/>
          <w:rtl/>
        </w:rPr>
        <w:t>با</w:t>
      </w:r>
      <w:r w:rsidRPr="0057651D">
        <w:rPr>
          <w:rFonts w:cs="B Nazanin"/>
          <w:sz w:val="28"/>
          <w:szCs w:val="28"/>
          <w:rtl/>
        </w:rPr>
        <w:t xml:space="preserve"> </w:t>
      </w:r>
      <w:r w:rsidRPr="0057651D">
        <w:rPr>
          <w:rFonts w:cs="B Nazanin" w:hint="cs"/>
          <w:sz w:val="28"/>
          <w:szCs w:val="28"/>
          <w:rtl/>
        </w:rPr>
        <w:t>آن</w:t>
      </w:r>
      <w:r w:rsidRPr="0057651D">
        <w:rPr>
          <w:rFonts w:cs="B Nazanin"/>
          <w:sz w:val="28"/>
          <w:szCs w:val="28"/>
          <w:rtl/>
        </w:rPr>
        <w:t xml:space="preserve"> </w:t>
      </w:r>
      <w:r w:rsidRPr="0057651D">
        <w:rPr>
          <w:rFonts w:cs="B Nazanin" w:hint="cs"/>
          <w:sz w:val="28"/>
          <w:szCs w:val="28"/>
          <w:rtl/>
        </w:rPr>
        <w:t>مواجه</w:t>
      </w:r>
      <w:r w:rsidRPr="0057651D">
        <w:rPr>
          <w:rFonts w:cs="B Nazanin"/>
          <w:sz w:val="28"/>
          <w:szCs w:val="28"/>
          <w:rtl/>
        </w:rPr>
        <w:t xml:space="preserve"> </w:t>
      </w:r>
      <w:r w:rsidRPr="0057651D">
        <w:rPr>
          <w:rFonts w:cs="B Nazanin" w:hint="cs"/>
          <w:sz w:val="28"/>
          <w:szCs w:val="28"/>
          <w:rtl/>
        </w:rPr>
        <w:t>شده</w:t>
      </w:r>
      <w:r w:rsidRPr="0057651D">
        <w:rPr>
          <w:rFonts w:cs="B Nazanin"/>
          <w:sz w:val="28"/>
          <w:szCs w:val="28"/>
          <w:rtl/>
        </w:rPr>
        <w:t xml:space="preserve"> </w:t>
      </w:r>
      <w:r w:rsidRPr="0057651D">
        <w:rPr>
          <w:rFonts w:cs="B Nazanin" w:hint="cs"/>
          <w:sz w:val="28"/>
          <w:szCs w:val="28"/>
          <w:rtl/>
        </w:rPr>
        <w:t xml:space="preserve">است بلکه مشکلات پیشین نیز باید مد نظر قرار گیرد . برای مثال خانواده ای به تازگی سرپرست خود را از دست داده است خوب این خانواده به دلیل بیماری سرپرست یا هزینه برگزاری مراسم کفن و دفن ممکن است برای پرداخت هزینه ی بیمارستان با مشکل مواجه شود. همچنین ممکن است خانواده سال ها قبل سرپرست خود را از دست داده باشد و </w:t>
      </w:r>
      <w:r w:rsidR="00841E51" w:rsidRPr="0057651D">
        <w:rPr>
          <w:rFonts w:cs="B Nazanin" w:hint="cs"/>
          <w:sz w:val="28"/>
          <w:szCs w:val="28"/>
          <w:rtl/>
        </w:rPr>
        <w:t>به سختی نیازهای روزمره ی خود را فراهم کند. تمامی این استدلالات به ارزیابی دقیق و تخصصی مددکار اجتماعی بستگی دارد.</w:t>
      </w:r>
    </w:p>
    <w:p w:rsidR="003C2DEE" w:rsidRPr="0057651D" w:rsidRDefault="003C2DEE" w:rsidP="0057651D">
      <w:pPr>
        <w:pStyle w:val="ListParagraph"/>
        <w:numPr>
          <w:ilvl w:val="0"/>
          <w:numId w:val="1"/>
        </w:numPr>
        <w:spacing w:line="360" w:lineRule="auto"/>
        <w:jc w:val="both"/>
        <w:rPr>
          <w:rFonts w:cs="B Nazanin"/>
          <w:b/>
          <w:bCs/>
          <w:sz w:val="28"/>
          <w:szCs w:val="28"/>
        </w:rPr>
      </w:pPr>
      <w:r w:rsidRPr="0057651D">
        <w:rPr>
          <w:rFonts w:cs="B Nazanin" w:hint="cs"/>
          <w:b/>
          <w:bCs/>
          <w:sz w:val="28"/>
          <w:szCs w:val="28"/>
          <w:rtl/>
        </w:rPr>
        <w:t xml:space="preserve">حمایت های اقتصادی در ارتباط با بیماران روانی مزمن و اختلالات سایکوتیک </w:t>
      </w:r>
      <w:r w:rsidR="000F5B50" w:rsidRPr="0057651D">
        <w:rPr>
          <w:rFonts w:cs="B Nazanin" w:hint="cs"/>
          <w:b/>
          <w:bCs/>
          <w:sz w:val="28"/>
          <w:szCs w:val="28"/>
          <w:rtl/>
        </w:rPr>
        <w:t>چگونه است؟</w:t>
      </w:r>
    </w:p>
    <w:p w:rsidR="000F5B50" w:rsidRPr="0057651D" w:rsidRDefault="000F5B50" w:rsidP="0057651D">
      <w:pPr>
        <w:spacing w:line="360" w:lineRule="auto"/>
        <w:ind w:left="360"/>
        <w:jc w:val="both"/>
        <w:rPr>
          <w:rFonts w:cs="B Nazanin"/>
          <w:sz w:val="28"/>
          <w:szCs w:val="28"/>
          <w:rtl/>
        </w:rPr>
      </w:pPr>
      <w:r w:rsidRPr="0057651D">
        <w:rPr>
          <w:rFonts w:cs="B Nazanin" w:hint="cs"/>
          <w:sz w:val="28"/>
          <w:szCs w:val="28"/>
          <w:rtl/>
        </w:rPr>
        <w:t xml:space="preserve">دستور العمل </w:t>
      </w:r>
      <w:r w:rsidR="008D3B98" w:rsidRPr="0057651D">
        <w:rPr>
          <w:rFonts w:cs="B Nazanin" w:hint="cs"/>
          <w:sz w:val="28"/>
          <w:szCs w:val="28"/>
          <w:rtl/>
        </w:rPr>
        <w:t>موجود در ارتباط با بیماران روانی مزمن و اختلالات سایکوتیک برای بیماران سرپایی می باشد و چنانچه این گروه به حمایت اقتصادی مددکار اجتماعی نیاز داشتند می توان ایتم های دیگری را برای آنها در نظر گرفت مانند مشکلات مالی، خانواده دارای عضو معلول، بیماری خاص و صعب العلاج یا سایر بیماری های مزمن.</w:t>
      </w:r>
    </w:p>
    <w:sectPr w:rsidR="000F5B50" w:rsidRPr="0057651D" w:rsidSect="00CF199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057C7"/>
    <w:multiLevelType w:val="hybridMultilevel"/>
    <w:tmpl w:val="BF86128E"/>
    <w:lvl w:ilvl="0" w:tplc="34540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42"/>
    <w:rsid w:val="000F5B50"/>
    <w:rsid w:val="001F33CC"/>
    <w:rsid w:val="00232CF7"/>
    <w:rsid w:val="00257042"/>
    <w:rsid w:val="002C42F6"/>
    <w:rsid w:val="00355B20"/>
    <w:rsid w:val="003C2DEE"/>
    <w:rsid w:val="004176FC"/>
    <w:rsid w:val="004E3F79"/>
    <w:rsid w:val="005351FF"/>
    <w:rsid w:val="0057651D"/>
    <w:rsid w:val="006C4AFC"/>
    <w:rsid w:val="0076709B"/>
    <w:rsid w:val="007C0D07"/>
    <w:rsid w:val="008342F6"/>
    <w:rsid w:val="00841E51"/>
    <w:rsid w:val="00855E95"/>
    <w:rsid w:val="008D3B98"/>
    <w:rsid w:val="00B42DFD"/>
    <w:rsid w:val="00C3233A"/>
    <w:rsid w:val="00CE6C66"/>
    <w:rsid w:val="00CF1994"/>
    <w:rsid w:val="00E3194E"/>
    <w:rsid w:val="00F70D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117E9-97FA-4487-B989-52455BF0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6577510B98BE704088A152EC849AF437" ma:contentTypeVersion="0" ma:contentTypeDescription="یک سند جدید ایجاد کنید." ma:contentTypeScope="" ma:versionID="ca2b8ea79d976007cc562cbf89f61226">
  <xsd:schema xmlns:xsd="http://www.w3.org/2001/XMLSchema" xmlns:xs="http://www.w3.org/2001/XMLSchema" xmlns:p="http://schemas.microsoft.com/office/2006/metadata/properties" xmlns:ns2="5c838f9a-5579-4757-bc0a-d59840195ac7" targetNamespace="http://schemas.microsoft.com/office/2006/metadata/properties" ma:root="true" ma:fieldsID="91afc694279df71ef8bd5525ecd76bc0" ns2:_="">
    <xsd:import namespace="5c838f9a-5579-4757-bc0a-d59840195a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38f9a-5579-4757-bc0a-d59840195ac7"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c838f9a-5579-4757-bc0a-d59840195ac7">WEZYRYKFXCWS-841-102</_dlc_DocId>
    <_dlc_DocIdUrl xmlns="5c838f9a-5579-4757-bc0a-d59840195ac7">
      <Url>http://medcare.health.gov.ir/hospman/Hlp/_layouts/DocIdRedir.aspx?ID=WEZYRYKFXCWS-841-102</Url>
      <Description>WEZYRYKFXCWS-841-102</Description>
    </_dlc_DocIdUrl>
  </documentManagement>
</p:properties>
</file>

<file path=customXml/itemProps1.xml><?xml version="1.0" encoding="utf-8"?>
<ds:datastoreItem xmlns:ds="http://schemas.openxmlformats.org/officeDocument/2006/customXml" ds:itemID="{2ADA915E-8488-483F-83C8-597A60D8E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38f9a-5579-4757-bc0a-d59840195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2AE1B-0FF1-4CDD-BE2E-A8BAC5BA9199}">
  <ds:schemaRefs>
    <ds:schemaRef ds:uri="http://schemas.microsoft.com/sharepoint/events"/>
  </ds:schemaRefs>
</ds:datastoreItem>
</file>

<file path=customXml/itemProps3.xml><?xml version="1.0" encoding="utf-8"?>
<ds:datastoreItem xmlns:ds="http://schemas.openxmlformats.org/officeDocument/2006/customXml" ds:itemID="{8733A43F-5485-4C9C-93BB-A894A7E1FF4B}">
  <ds:schemaRefs>
    <ds:schemaRef ds:uri="http://schemas.microsoft.com/sharepoint/v3/contenttype/forms"/>
  </ds:schemaRefs>
</ds:datastoreItem>
</file>

<file path=customXml/itemProps4.xml><?xml version="1.0" encoding="utf-8"?>
<ds:datastoreItem xmlns:ds="http://schemas.openxmlformats.org/officeDocument/2006/customXml" ds:itemID="{A4F7C695-140E-481D-801C-E76B99511342}">
  <ds:schemaRefs>
    <ds:schemaRef ds:uri="http://schemas.microsoft.com/office/2006/metadata/properties"/>
    <ds:schemaRef ds:uri="http://schemas.microsoft.com/office/infopath/2007/PartnerControls"/>
    <ds:schemaRef ds:uri="5c838f9a-5579-4757-bc0a-d59840195a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4132605795</dc:creator>
  <cp:keywords/>
  <dc:description/>
  <cp:lastModifiedBy>Naeimi</cp:lastModifiedBy>
  <cp:revision>2</cp:revision>
  <dcterms:created xsi:type="dcterms:W3CDTF">2023-04-25T10:42:00Z</dcterms:created>
  <dcterms:modified xsi:type="dcterms:W3CDTF">2023-04-25T10:42:00Z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0x0101006577510B98BE704088A152EC849AF437</vt:lpwstr>
  </property>
  <property fmtid="{D5CDD505-2E9C-101B-9397-08002B2CF9AE}" pid="3" name="_dlc_DocIdItemGuid">
    <vt:lpwstr>c78da398-7ddd-491c-9101-f49134b1c40e</vt:lpwstr>
  </property>
</Properties>
</file>